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81"/>
        <w:tblW w:w="17388" w:type="dxa"/>
        <w:tblLayout w:type="fixed"/>
        <w:tblLook w:val="06A0" w:firstRow="1" w:lastRow="0" w:firstColumn="1" w:lastColumn="0" w:noHBand="1" w:noVBand="1"/>
      </w:tblPr>
      <w:tblGrid>
        <w:gridCol w:w="8340"/>
        <w:gridCol w:w="9048"/>
      </w:tblGrid>
      <w:tr w:rsidR="6726B9F9" w14:paraId="0BD4622A" w14:textId="77777777" w:rsidTr="00E265C3">
        <w:tc>
          <w:tcPr>
            <w:tcW w:w="8340" w:type="dxa"/>
          </w:tcPr>
          <w:p w14:paraId="26968293" w14:textId="49EE3669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Project title:</w:t>
            </w:r>
            <w:r w:rsidR="00914DDA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How to video JFB college</w:t>
            </w:r>
          </w:p>
          <w:p w14:paraId="3DC4EF47" w14:textId="2B7F0543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</w:p>
        </w:tc>
        <w:tc>
          <w:tcPr>
            <w:tcW w:w="9048" w:type="dxa"/>
          </w:tcPr>
          <w:p w14:paraId="4D761B0F" w14:textId="410145EB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Assessment carried out by (name):</w:t>
            </w:r>
            <w:r w:rsidR="00914DDA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James Flanagan</w:t>
            </w:r>
          </w:p>
          <w:p w14:paraId="039A3449" w14:textId="4A7F2BEB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</w:p>
        </w:tc>
      </w:tr>
      <w:tr w:rsidR="6726B9F9" w14:paraId="2E347344" w14:textId="77777777" w:rsidTr="00E265C3">
        <w:tc>
          <w:tcPr>
            <w:tcW w:w="8340" w:type="dxa"/>
          </w:tcPr>
          <w:p w14:paraId="6D3205F4" w14:textId="6E793F85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Location assessed:</w:t>
            </w:r>
            <w:r w:rsidR="00914DDA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Mac room</w:t>
            </w:r>
          </w:p>
          <w:p w14:paraId="6C5CF891" w14:textId="1E083938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9048" w:type="dxa"/>
          </w:tcPr>
          <w:p w14:paraId="7ABAA7FC" w14:textId="665E6D23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intended production start:</w:t>
            </w:r>
            <w:r w:rsidR="00914DDA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11.10.21</w:t>
            </w:r>
          </w:p>
          <w:p w14:paraId="2BB21F2F" w14:textId="48FA029E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</w:p>
        </w:tc>
      </w:tr>
      <w:tr w:rsidR="6726B9F9" w14:paraId="309D1E2B" w14:textId="77777777" w:rsidTr="00E265C3">
        <w:tc>
          <w:tcPr>
            <w:tcW w:w="8340" w:type="dxa"/>
          </w:tcPr>
          <w:p w14:paraId="1C30ADE9" w14:textId="42CFEBA2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assessment:</w:t>
            </w:r>
            <w:r w:rsidR="00914DDA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12.10.21</w:t>
            </w:r>
          </w:p>
          <w:p w14:paraId="135E1AAA" w14:textId="6BDE8391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9048" w:type="dxa"/>
          </w:tcPr>
          <w:p w14:paraId="43C1E292" w14:textId="30A9B2B4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finalised risk assessment:</w:t>
            </w:r>
            <w:r w:rsidR="00914DDA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12 .10.21</w:t>
            </w:r>
          </w:p>
          <w:p w14:paraId="73EE4D96" w14:textId="4DA7C629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541"/>
        <w:tblW w:w="18402" w:type="dxa"/>
        <w:tblLook w:val="04A0" w:firstRow="1" w:lastRow="0" w:firstColumn="1" w:lastColumn="0" w:noHBand="0" w:noVBand="1"/>
      </w:tblPr>
      <w:tblGrid>
        <w:gridCol w:w="1950"/>
        <w:gridCol w:w="2445"/>
        <w:gridCol w:w="2385"/>
        <w:gridCol w:w="3285"/>
        <w:gridCol w:w="3345"/>
        <w:gridCol w:w="2472"/>
        <w:gridCol w:w="2520"/>
      </w:tblGrid>
      <w:tr w:rsidR="00E265C3" w14:paraId="49F508DF" w14:textId="77777777" w:rsidTr="00E265C3">
        <w:trPr>
          <w:trHeight w:val="710"/>
        </w:trPr>
        <w:tc>
          <w:tcPr>
            <w:tcW w:w="1950" w:type="dxa"/>
            <w:shd w:val="clear" w:color="auto" w:fill="002060"/>
          </w:tcPr>
          <w:p w14:paraId="25BEF254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RISK</w:t>
            </w:r>
          </w:p>
          <w:p w14:paraId="29633CE9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MATRIX</w:t>
            </w:r>
          </w:p>
        </w:tc>
        <w:tc>
          <w:tcPr>
            <w:tcW w:w="2445" w:type="dxa"/>
            <w:shd w:val="clear" w:color="auto" w:fill="002060"/>
          </w:tcPr>
          <w:p w14:paraId="5F24798E" w14:textId="77777777" w:rsidR="00E265C3" w:rsidRPr="004345F4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HAZARDS</w:t>
            </w:r>
            <w:r>
              <w:br/>
            </w: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PRESENT</w:t>
            </w:r>
          </w:p>
        </w:tc>
        <w:tc>
          <w:tcPr>
            <w:tcW w:w="2385" w:type="dxa"/>
            <w:shd w:val="clear" w:color="auto" w:fill="002060"/>
          </w:tcPr>
          <w:p w14:paraId="15581E4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AT RISK?</w:t>
            </w:r>
          </w:p>
        </w:tc>
        <w:tc>
          <w:tcPr>
            <w:tcW w:w="3285" w:type="dxa"/>
            <w:shd w:val="clear" w:color="auto" w:fill="002060"/>
          </w:tcPr>
          <w:p w14:paraId="708EF7B0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RISK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CONTROL</w:t>
            </w:r>
          </w:p>
        </w:tc>
        <w:tc>
          <w:tcPr>
            <w:tcW w:w="3345" w:type="dxa"/>
            <w:shd w:val="clear" w:color="auto" w:fill="002060"/>
          </w:tcPr>
          <w:p w14:paraId="37C10FFA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FURTHER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ACTIONS</w:t>
            </w:r>
          </w:p>
        </w:tc>
        <w:tc>
          <w:tcPr>
            <w:tcW w:w="2472" w:type="dxa"/>
            <w:shd w:val="clear" w:color="auto" w:fill="002060"/>
          </w:tcPr>
          <w:p w14:paraId="048EB92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RESPONSIBLE?</w:t>
            </w:r>
          </w:p>
        </w:tc>
        <w:tc>
          <w:tcPr>
            <w:tcW w:w="2520" w:type="dxa"/>
            <w:shd w:val="clear" w:color="auto" w:fill="002060"/>
          </w:tcPr>
          <w:p w14:paraId="72628E2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DUE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DATE?</w:t>
            </w:r>
          </w:p>
        </w:tc>
      </w:tr>
      <w:tr w:rsidR="00E265C3" w14:paraId="153DF638" w14:textId="77777777" w:rsidTr="00E265C3">
        <w:trPr>
          <w:trHeight w:val="710"/>
        </w:trPr>
        <w:tc>
          <w:tcPr>
            <w:tcW w:w="1950" w:type="dxa"/>
          </w:tcPr>
          <w:p w14:paraId="58623996" w14:textId="77777777" w:rsidR="00E265C3" w:rsidRDefault="00E265C3" w:rsidP="00E265C3">
            <w:pPr>
              <w:pStyle w:val="BodyText1"/>
              <w:jc w:val="center"/>
              <w:rPr>
                <w:rFonts w:ascii="Century Gothic" w:hAnsi="Century Gothic"/>
                <w:sz w:val="24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is the intended likelihood of this happening?</w:t>
            </w:r>
          </w:p>
        </w:tc>
        <w:tc>
          <w:tcPr>
            <w:tcW w:w="2445" w:type="dxa"/>
          </w:tcPr>
          <w:p w14:paraId="4B4822E2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the hazards?</w:t>
            </w:r>
          </w:p>
        </w:tc>
        <w:tc>
          <w:tcPr>
            <w:tcW w:w="2385" w:type="dxa"/>
          </w:tcPr>
          <w:p w14:paraId="296F0774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might be affected and how?</w:t>
            </w:r>
          </w:p>
        </w:tc>
        <w:tc>
          <w:tcPr>
            <w:tcW w:w="3285" w:type="dxa"/>
          </w:tcPr>
          <w:p w14:paraId="237DAE55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you already doing to control the risks?</w:t>
            </w:r>
          </w:p>
        </w:tc>
        <w:tc>
          <w:tcPr>
            <w:tcW w:w="3345" w:type="dxa"/>
          </w:tcPr>
          <w:p w14:paraId="2795A768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further actions do you need to take to control the risks?</w:t>
            </w:r>
          </w:p>
        </w:tc>
        <w:tc>
          <w:tcPr>
            <w:tcW w:w="2472" w:type="dxa"/>
          </w:tcPr>
          <w:p w14:paraId="334400E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needs to carry out the action?</w:t>
            </w:r>
          </w:p>
        </w:tc>
        <w:tc>
          <w:tcPr>
            <w:tcW w:w="2520" w:type="dxa"/>
          </w:tcPr>
          <w:p w14:paraId="52E423C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When does this action need to be carried out by? (Date)</w:t>
            </w:r>
          </w:p>
        </w:tc>
      </w:tr>
      <w:tr w:rsidR="00E265C3" w14:paraId="1AFDA016" w14:textId="77777777" w:rsidTr="00E265C3">
        <w:trPr>
          <w:trHeight w:val="710"/>
        </w:trPr>
        <w:tc>
          <w:tcPr>
            <w:tcW w:w="1950" w:type="dxa"/>
            <w:shd w:val="clear" w:color="auto" w:fill="00B050"/>
          </w:tcPr>
          <w:p w14:paraId="227D1BEF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4992B371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7EC15E1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68BA0423" w14:textId="2B92E72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</w:rPr>
            </w:pPr>
            <w:r w:rsidRPr="00E265C3">
              <w:rPr>
                <w:rFonts w:ascii="Century Gothic" w:hAnsi="Century Gothic"/>
                <w:b/>
                <w:sz w:val="28"/>
              </w:rPr>
              <w:t>L</w:t>
            </w:r>
          </w:p>
          <w:p w14:paraId="310E52A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5FBF42C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051B8329" w14:textId="0D85C410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45" w:type="dxa"/>
          </w:tcPr>
          <w:p w14:paraId="0B8373F2" w14:textId="77777777" w:rsidR="00E265C3" w:rsidRDefault="00E265C3" w:rsidP="00E265C3">
            <w:pPr>
              <w:pStyle w:val="BodyText1"/>
            </w:pPr>
          </w:p>
          <w:p w14:paraId="4D03B94B" w14:textId="636EF4D2" w:rsidR="00E265C3" w:rsidRDefault="00E265C3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  <w:r w:rsidR="00914DDA"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t>Slips, trips and falls.</w:t>
            </w:r>
          </w:p>
          <w:p w14:paraId="32B30A6F" w14:textId="7101FC44" w:rsidR="00914DDA" w:rsidRDefault="00914DDA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t>Wires and electronics.</w:t>
            </w:r>
          </w:p>
          <w:p w14:paraId="22E85CCC" w14:textId="77777777" w:rsidR="00E265C3" w:rsidRPr="007D1324" w:rsidRDefault="00E265C3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</w:p>
        </w:tc>
        <w:tc>
          <w:tcPr>
            <w:tcW w:w="2385" w:type="dxa"/>
          </w:tcPr>
          <w:p w14:paraId="17293B1F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885AE8F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DCEAB82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73CBCD3" w14:textId="665AB1AD" w:rsidR="00914DDA" w:rsidRPr="00031A1D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Me and other learners.</w:t>
            </w:r>
          </w:p>
        </w:tc>
        <w:tc>
          <w:tcPr>
            <w:tcW w:w="3285" w:type="dxa"/>
          </w:tcPr>
          <w:p w14:paraId="7D75F11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6F65671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3FC3488F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024C5C5" w14:textId="3AA7B2A7" w:rsidR="00914DDA" w:rsidRPr="00031A1D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Being aware of the space around me and being mindful of others spaces.</w:t>
            </w:r>
          </w:p>
        </w:tc>
        <w:tc>
          <w:tcPr>
            <w:tcW w:w="3345" w:type="dxa"/>
          </w:tcPr>
          <w:p w14:paraId="062CE98A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0C7994E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58AC583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DC3C540" w14:textId="703CFDAC" w:rsidR="00914DDA" w:rsidRPr="00031A1D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Keep aware of my surroundings and keep work place tidy.</w:t>
            </w:r>
          </w:p>
        </w:tc>
        <w:tc>
          <w:tcPr>
            <w:tcW w:w="2472" w:type="dxa"/>
          </w:tcPr>
          <w:p w14:paraId="1EC938A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3841824A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DA253E7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A72E1F1" w14:textId="4AB91D59" w:rsidR="00914DDA" w:rsidRPr="00031A1D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Myself</w:t>
            </w:r>
          </w:p>
        </w:tc>
        <w:tc>
          <w:tcPr>
            <w:tcW w:w="2520" w:type="dxa"/>
          </w:tcPr>
          <w:p w14:paraId="41206FEF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999FE85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C76901B" w14:textId="77777777" w:rsidR="00914DDA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452E3E5" w14:textId="3CAA5659" w:rsidR="00914DDA" w:rsidRPr="00031A1D" w:rsidRDefault="00914DD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As soon as possible.</w:t>
            </w:r>
            <w:bookmarkStart w:id="0" w:name="_GoBack"/>
            <w:bookmarkEnd w:id="0"/>
          </w:p>
        </w:tc>
      </w:tr>
      <w:tr w:rsidR="00E265C3" w14:paraId="3974B0E1" w14:textId="77777777" w:rsidTr="00E265C3">
        <w:trPr>
          <w:trHeight w:val="710"/>
        </w:trPr>
        <w:tc>
          <w:tcPr>
            <w:tcW w:w="1950" w:type="dxa"/>
            <w:shd w:val="clear" w:color="auto" w:fill="FFCB1F" w:themeFill="accent4"/>
          </w:tcPr>
          <w:p w14:paraId="0CCBF54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61E5667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4669ED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07D2445" w14:textId="3DBA1E8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M</w:t>
            </w:r>
          </w:p>
          <w:p w14:paraId="12528F55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18E498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F321F2" w14:textId="045164A2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2069EC0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A8F807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E40EFA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C360AD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04AD702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0227602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3B9FF4A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0279B7FD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12941F0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57783421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01906185" w14:textId="77777777" w:rsidTr="00E265C3">
        <w:trPr>
          <w:trHeight w:val="710"/>
        </w:trPr>
        <w:tc>
          <w:tcPr>
            <w:tcW w:w="1950" w:type="dxa"/>
            <w:shd w:val="clear" w:color="auto" w:fill="FF0000"/>
          </w:tcPr>
          <w:p w14:paraId="617597D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35035AA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D3C470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DE7C466" w14:textId="283201B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H</w:t>
            </w:r>
          </w:p>
          <w:p w14:paraId="5DCB29CD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2DAE23B7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CB267E0" w14:textId="560F8D5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7347E8CB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8BAAD9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CA1EE1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B37D4B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7E7C9E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12391B21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33D278A9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2C6BC3A9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3D3E032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0F0D054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4C173D2E" w14:textId="77777777" w:rsidTr="00E265C3">
        <w:trPr>
          <w:trHeight w:val="719"/>
        </w:trPr>
        <w:tc>
          <w:tcPr>
            <w:tcW w:w="1950" w:type="dxa"/>
          </w:tcPr>
          <w:p w14:paraId="7A452BC6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1D00A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4DA84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400C1E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546A55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67BB8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AF9CDF0" w14:textId="52420286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7C5E208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212535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414EC2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1B3838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ECAC910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6490228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7B4F68B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C5BC87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659447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8AA730" w14:textId="7005ECD9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A3C8ABE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0FA37E9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0E3CC326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16ED55C9" w14:textId="77777777" w:rsidTr="00E265C3">
        <w:trPr>
          <w:trHeight w:val="719"/>
        </w:trPr>
        <w:tc>
          <w:tcPr>
            <w:tcW w:w="1950" w:type="dxa"/>
          </w:tcPr>
          <w:p w14:paraId="118AA70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9887CA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FD49EE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B7660D" w14:textId="511D332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840479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D8D472C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F1C8E4B" w14:textId="48D2E44D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358BCFA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4FA9321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28F4B8EA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F66A0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2F34CB3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1764F3E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49C509E4" w14:textId="77777777" w:rsidTr="00E265C3">
        <w:trPr>
          <w:trHeight w:val="719"/>
        </w:trPr>
        <w:tc>
          <w:tcPr>
            <w:tcW w:w="1950" w:type="dxa"/>
          </w:tcPr>
          <w:p w14:paraId="0E7CBAC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2E0062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A45B3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18DB1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AEF386" w14:textId="05085A2F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176B448" w14:textId="71EF2A9C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430A90A" w14:textId="0BDDA55A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09D1E64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547B551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1A7CD29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1A6AB6A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320AD7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65069D1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</w:tbl>
    <w:p w14:paraId="19FA4AAF" w14:textId="320FE18F" w:rsidR="00E265C3" w:rsidRPr="004345F4" w:rsidRDefault="00E265C3" w:rsidP="4C597613">
      <w:pPr>
        <w:pStyle w:val="BodyText1"/>
        <w:rPr>
          <w:rFonts w:ascii="Century Gothic" w:hAnsi="Century Gothic"/>
          <w:sz w:val="28"/>
          <w:szCs w:val="28"/>
          <w:lang w:val="en-GB"/>
        </w:rPr>
      </w:pPr>
    </w:p>
    <w:p w14:paraId="149ADB03" w14:textId="77777777" w:rsidR="005E1F33" w:rsidRPr="005E1F33" w:rsidRDefault="005E1F33" w:rsidP="005E1F33">
      <w:pPr>
        <w:pStyle w:val="BodyText1"/>
        <w:rPr>
          <w:lang w:val="en-GB"/>
        </w:rPr>
      </w:pPr>
    </w:p>
    <w:sectPr w:rsidR="005E1F33" w:rsidRPr="005E1F33" w:rsidSect="00031A1D">
      <w:headerReference w:type="default" r:id="rId11"/>
      <w:footerReference w:type="default" r:id="rId12"/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8E1D7" w14:textId="77777777" w:rsidR="00A53772" w:rsidRDefault="00A53772">
      <w:r>
        <w:separator/>
      </w:r>
    </w:p>
  </w:endnote>
  <w:endnote w:type="continuationSeparator" w:id="0">
    <w:p w14:paraId="49110370" w14:textId="77777777" w:rsidR="00A53772" w:rsidRDefault="00A5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1C600E50" w14:textId="77777777" w:rsidTr="6726B9F9">
      <w:tc>
        <w:tcPr>
          <w:tcW w:w="4653" w:type="dxa"/>
        </w:tcPr>
        <w:p w14:paraId="5AE7645B" w14:textId="7816527D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336EBA59" w14:textId="7B25425E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726B852E" w14:textId="5492CE72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10848B18" w14:textId="2B1A54E9" w:rsidR="6726B9F9" w:rsidRDefault="6726B9F9" w:rsidP="6726B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82938" w14:textId="77777777" w:rsidR="00A53772" w:rsidRDefault="00A53772">
      <w:r>
        <w:separator/>
      </w:r>
    </w:p>
  </w:footnote>
  <w:footnote w:type="continuationSeparator" w:id="0">
    <w:p w14:paraId="2A1C536F" w14:textId="77777777" w:rsidR="00A53772" w:rsidRDefault="00A5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774785D4" w14:textId="77777777" w:rsidTr="6726B9F9">
      <w:tc>
        <w:tcPr>
          <w:tcW w:w="4653" w:type="dxa"/>
        </w:tcPr>
        <w:p w14:paraId="4ED95331" w14:textId="78F40682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188726DB" w14:textId="3DBD7D51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523FCB00" w14:textId="5D8E5D40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2EAE0FA2" w14:textId="5F5BC5EA" w:rsidR="6726B9F9" w:rsidRDefault="6726B9F9" w:rsidP="6726B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740D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E0A6E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multilevel"/>
    <w:tmpl w:val="9154DF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032E7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D5A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04B7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F44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BE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BC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7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86A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51463"/>
    <w:multiLevelType w:val="hybridMultilevel"/>
    <w:tmpl w:val="22D24246"/>
    <w:lvl w:ilvl="0" w:tplc="4B3ED9AC">
      <w:start w:val="1"/>
      <w:numFmt w:val="bullet"/>
      <w:pStyle w:val="2nd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F2B3E"/>
    <w:multiLevelType w:val="multilevel"/>
    <w:tmpl w:val="8C3A05E6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7D6"/>
    <w:multiLevelType w:val="multilevel"/>
    <w:tmpl w:val="6D862DE4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62C99"/>
    <w:multiLevelType w:val="multilevel"/>
    <w:tmpl w:val="A9384448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75C4"/>
    <w:multiLevelType w:val="multilevel"/>
    <w:tmpl w:val="A21EE2F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B6E89"/>
    <w:multiLevelType w:val="multilevel"/>
    <w:tmpl w:val="EC344B28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36FA"/>
    <w:multiLevelType w:val="multilevel"/>
    <w:tmpl w:val="F6F25D00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24AD"/>
    <w:multiLevelType w:val="multilevel"/>
    <w:tmpl w:val="86E439C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54CEA"/>
    <w:multiLevelType w:val="multilevel"/>
    <w:tmpl w:val="B95C9B16"/>
    <w:lvl w:ilvl="0">
      <w:start w:val="1"/>
      <w:numFmt w:val="bullet"/>
      <w:lvlText w:val=""/>
      <w:lvlJc w:val="left"/>
      <w:pPr>
        <w:ind w:left="-113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F150B"/>
    <w:multiLevelType w:val="multilevel"/>
    <w:tmpl w:val="C68A596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075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A05E33"/>
    <w:multiLevelType w:val="hybridMultilevel"/>
    <w:tmpl w:val="E8966C9E"/>
    <w:lvl w:ilvl="0" w:tplc="02060072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76145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C6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CC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A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87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C9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0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83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1542A"/>
    <w:multiLevelType w:val="multilevel"/>
    <w:tmpl w:val="2D3243B2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5F26"/>
    <w:multiLevelType w:val="multilevel"/>
    <w:tmpl w:val="776E5D9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0C39"/>
    <w:multiLevelType w:val="multilevel"/>
    <w:tmpl w:val="8078EA4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D2208"/>
    <w:multiLevelType w:val="hybridMultilevel"/>
    <w:tmpl w:val="83282706"/>
    <w:lvl w:ilvl="0" w:tplc="CE9E0904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 w:tplc="27B00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E5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65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2D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6A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AB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06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C159C"/>
    <w:multiLevelType w:val="hybridMultilevel"/>
    <w:tmpl w:val="B7967BE6"/>
    <w:lvl w:ilvl="0" w:tplc="E0325906">
      <w:start w:val="1"/>
      <w:numFmt w:val="bullet"/>
      <w:pStyle w:val="ListParagraph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74115"/>
    <w:multiLevelType w:val="hybridMultilevel"/>
    <w:tmpl w:val="0409001D"/>
    <w:lvl w:ilvl="0" w:tplc="ACEE90D6">
      <w:start w:val="1"/>
      <w:numFmt w:val="decimal"/>
      <w:lvlText w:val="%1)"/>
      <w:lvlJc w:val="left"/>
      <w:pPr>
        <w:ind w:left="360" w:hanging="360"/>
      </w:pPr>
    </w:lvl>
    <w:lvl w:ilvl="1" w:tplc="C484A312">
      <w:start w:val="1"/>
      <w:numFmt w:val="lowerLetter"/>
      <w:lvlText w:val="%2)"/>
      <w:lvlJc w:val="left"/>
      <w:pPr>
        <w:ind w:left="720" w:hanging="360"/>
      </w:pPr>
    </w:lvl>
    <w:lvl w:ilvl="2" w:tplc="68D8A6D0">
      <w:start w:val="1"/>
      <w:numFmt w:val="lowerRoman"/>
      <w:lvlText w:val="%3)"/>
      <w:lvlJc w:val="left"/>
      <w:pPr>
        <w:ind w:left="1080" w:hanging="360"/>
      </w:pPr>
    </w:lvl>
    <w:lvl w:ilvl="3" w:tplc="0EEA76EE">
      <w:start w:val="1"/>
      <w:numFmt w:val="decimal"/>
      <w:lvlText w:val="(%4)"/>
      <w:lvlJc w:val="left"/>
      <w:pPr>
        <w:ind w:left="1440" w:hanging="360"/>
      </w:pPr>
    </w:lvl>
    <w:lvl w:ilvl="4" w:tplc="23FCE3CC">
      <w:start w:val="1"/>
      <w:numFmt w:val="lowerLetter"/>
      <w:lvlText w:val="(%5)"/>
      <w:lvlJc w:val="left"/>
      <w:pPr>
        <w:ind w:left="1800" w:hanging="360"/>
      </w:pPr>
    </w:lvl>
    <w:lvl w:ilvl="5" w:tplc="89506012">
      <w:start w:val="1"/>
      <w:numFmt w:val="lowerRoman"/>
      <w:lvlText w:val="(%6)"/>
      <w:lvlJc w:val="left"/>
      <w:pPr>
        <w:ind w:left="2160" w:hanging="360"/>
      </w:pPr>
    </w:lvl>
    <w:lvl w:ilvl="6" w:tplc="2F16C0DC">
      <w:start w:val="1"/>
      <w:numFmt w:val="decimal"/>
      <w:lvlText w:val="%7."/>
      <w:lvlJc w:val="left"/>
      <w:pPr>
        <w:ind w:left="2520" w:hanging="360"/>
      </w:pPr>
    </w:lvl>
    <w:lvl w:ilvl="7" w:tplc="4FF61D74">
      <w:start w:val="1"/>
      <w:numFmt w:val="lowerLetter"/>
      <w:lvlText w:val="%8."/>
      <w:lvlJc w:val="left"/>
      <w:pPr>
        <w:ind w:left="2880" w:hanging="360"/>
      </w:pPr>
    </w:lvl>
    <w:lvl w:ilvl="8" w:tplc="6A68ACA0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524E99"/>
    <w:multiLevelType w:val="multilevel"/>
    <w:tmpl w:val="27509DB0"/>
    <w:lvl w:ilvl="0">
      <w:start w:val="1"/>
      <w:numFmt w:val="bullet"/>
      <w:lvlText w:val=""/>
      <w:lvlJc w:val="left"/>
      <w:pPr>
        <w:ind w:left="360" w:firstLine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7719"/>
    <w:multiLevelType w:val="multilevel"/>
    <w:tmpl w:val="7108BF44"/>
    <w:lvl w:ilvl="0">
      <w:start w:val="1"/>
      <w:numFmt w:val="bullet"/>
      <w:lvlText w:val=""/>
      <w:lvlJc w:val="left"/>
      <w:pPr>
        <w:ind w:left="360" w:hanging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0B63"/>
    <w:multiLevelType w:val="hybridMultilevel"/>
    <w:tmpl w:val="DE1C6CEE"/>
    <w:lvl w:ilvl="0" w:tplc="24BA4CF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6891"/>
    <w:multiLevelType w:val="multilevel"/>
    <w:tmpl w:val="4E3836DC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7"/>
  </w:num>
  <w:num w:numId="13">
    <w:abstractNumId w:val="18"/>
  </w:num>
  <w:num w:numId="14">
    <w:abstractNumId w:val="26"/>
  </w:num>
  <w:num w:numId="15">
    <w:abstractNumId w:val="20"/>
  </w:num>
  <w:num w:numId="16">
    <w:abstractNumId w:val="31"/>
  </w:num>
  <w:num w:numId="17">
    <w:abstractNumId w:val="29"/>
  </w:num>
  <w:num w:numId="18">
    <w:abstractNumId w:val="30"/>
  </w:num>
  <w:num w:numId="19">
    <w:abstractNumId w:val="23"/>
  </w:num>
  <w:num w:numId="20">
    <w:abstractNumId w:val="17"/>
  </w:num>
  <w:num w:numId="21">
    <w:abstractNumId w:val="28"/>
  </w:num>
  <w:num w:numId="22">
    <w:abstractNumId w:val="11"/>
  </w:num>
  <w:num w:numId="23">
    <w:abstractNumId w:val="25"/>
  </w:num>
  <w:num w:numId="24">
    <w:abstractNumId w:val="13"/>
  </w:num>
  <w:num w:numId="25">
    <w:abstractNumId w:val="15"/>
  </w:num>
  <w:num w:numId="26">
    <w:abstractNumId w:val="16"/>
  </w:num>
  <w:num w:numId="27">
    <w:abstractNumId w:val="12"/>
  </w:num>
  <w:num w:numId="28">
    <w:abstractNumId w:val="22"/>
  </w:num>
  <w:num w:numId="29">
    <w:abstractNumId w:val="32"/>
  </w:num>
  <w:num w:numId="30">
    <w:abstractNumId w:val="24"/>
  </w:num>
  <w:num w:numId="31">
    <w:abstractNumId w:val="19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1D"/>
    <w:rsid w:val="00031A1D"/>
    <w:rsid w:val="0005573C"/>
    <w:rsid w:val="00226656"/>
    <w:rsid w:val="00291560"/>
    <w:rsid w:val="003DFF62"/>
    <w:rsid w:val="004345F4"/>
    <w:rsid w:val="005E00E5"/>
    <w:rsid w:val="005E1F33"/>
    <w:rsid w:val="007D1324"/>
    <w:rsid w:val="00914DDA"/>
    <w:rsid w:val="00974FEA"/>
    <w:rsid w:val="00A06892"/>
    <w:rsid w:val="00A53772"/>
    <w:rsid w:val="00AE7A5B"/>
    <w:rsid w:val="00B64982"/>
    <w:rsid w:val="00E265C3"/>
    <w:rsid w:val="00E56AE0"/>
    <w:rsid w:val="00F818FB"/>
    <w:rsid w:val="00FA6A12"/>
    <w:rsid w:val="039A7DB0"/>
    <w:rsid w:val="052A6A3F"/>
    <w:rsid w:val="0593DD96"/>
    <w:rsid w:val="076C92C3"/>
    <w:rsid w:val="157CA542"/>
    <w:rsid w:val="18502EA9"/>
    <w:rsid w:val="1DB91737"/>
    <w:rsid w:val="1F6A1899"/>
    <w:rsid w:val="21D18BE8"/>
    <w:rsid w:val="21FED70F"/>
    <w:rsid w:val="26822CC5"/>
    <w:rsid w:val="27516C73"/>
    <w:rsid w:val="2B84DF23"/>
    <w:rsid w:val="2E3BFBDD"/>
    <w:rsid w:val="30ED3E32"/>
    <w:rsid w:val="32D2D90E"/>
    <w:rsid w:val="36DF8C07"/>
    <w:rsid w:val="3AD35FE4"/>
    <w:rsid w:val="3C380392"/>
    <w:rsid w:val="3D0CBE75"/>
    <w:rsid w:val="3E119447"/>
    <w:rsid w:val="423B15A8"/>
    <w:rsid w:val="4339A3F7"/>
    <w:rsid w:val="495343D3"/>
    <w:rsid w:val="4B059737"/>
    <w:rsid w:val="4C597613"/>
    <w:rsid w:val="551EA196"/>
    <w:rsid w:val="5839B26E"/>
    <w:rsid w:val="59435C09"/>
    <w:rsid w:val="5F7CA20F"/>
    <w:rsid w:val="65290073"/>
    <w:rsid w:val="6726B9F9"/>
    <w:rsid w:val="69B31E3B"/>
    <w:rsid w:val="6D800D7F"/>
    <w:rsid w:val="6FD0D671"/>
    <w:rsid w:val="7539F1CC"/>
    <w:rsid w:val="7AC94CED"/>
    <w:rsid w:val="7C3D404F"/>
    <w:rsid w:val="7F5CC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97B1"/>
  <w14:defaultImageDpi w14:val="32767"/>
  <w15:chartTrackingRefBased/>
  <w15:docId w15:val="{58AA0777-2A6E-4F55-8D26-C9AF374F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F818FB"/>
    <w:pPr>
      <w:keepNext/>
      <w:keepLines/>
      <w:spacing w:after="480"/>
      <w:outlineLvl w:val="0"/>
    </w:pPr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8F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F33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qFormat/>
    <w:rsid w:val="00F818FB"/>
    <w:rPr>
      <w:rFonts w:ascii="Arial" w:hAnsi="Arial"/>
      <w:sz w:val="22"/>
    </w:rPr>
  </w:style>
  <w:style w:type="paragraph" w:styleId="BlockText">
    <w:name w:val="Block Text"/>
    <w:basedOn w:val="Normal"/>
    <w:uiPriority w:val="99"/>
    <w:semiHidden/>
    <w:unhideWhenUsed/>
    <w:rsid w:val="00F818FB"/>
    <w:pPr>
      <w:pBdr>
        <w:top w:val="single" w:sz="2" w:space="10" w:color="00A9BE" w:themeColor="accent1"/>
        <w:left w:val="single" w:sz="2" w:space="10" w:color="00A9BE" w:themeColor="accent1"/>
        <w:bottom w:val="single" w:sz="2" w:space="10" w:color="00A9BE" w:themeColor="accent1"/>
        <w:right w:val="single" w:sz="2" w:space="10" w:color="00A9BE" w:themeColor="accent1"/>
      </w:pBdr>
      <w:ind w:left="1152" w:right="1152"/>
    </w:pPr>
    <w:rPr>
      <w:rFonts w:eastAsiaTheme="minorEastAsia"/>
      <w:i/>
      <w:iCs/>
      <w:color w:val="00A9BE" w:themeColor="accent1"/>
    </w:rPr>
  </w:style>
  <w:style w:type="paragraph" w:styleId="NoSpacing">
    <w:name w:val="No Spacing"/>
    <w:uiPriority w:val="1"/>
    <w:rsid w:val="00F818FB"/>
  </w:style>
  <w:style w:type="character" w:customStyle="1" w:styleId="Heading1Char">
    <w:name w:val="Heading 1 Char"/>
    <w:basedOn w:val="DefaultParagraphFont"/>
    <w:link w:val="Heading1"/>
    <w:uiPriority w:val="9"/>
    <w:rsid w:val="00F818FB"/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8FB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F33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E1F33"/>
    <w:pPr>
      <w:numPr>
        <w:numId w:val="12"/>
      </w:numPr>
      <w:contextualSpacing/>
    </w:pPr>
    <w:rPr>
      <w:rFonts w:ascii="Arial" w:hAnsi="Arial"/>
      <w:sz w:val="22"/>
    </w:rPr>
  </w:style>
  <w:style w:type="paragraph" w:customStyle="1" w:styleId="2ndbullet">
    <w:name w:val="2nd bullet"/>
    <w:next w:val="BodyText1"/>
    <w:qFormat/>
    <w:rsid w:val="005E1F33"/>
    <w:pPr>
      <w:numPr>
        <w:numId w:val="22"/>
      </w:numPr>
    </w:pPr>
    <w:rPr>
      <w:rFonts w:ascii="Arial" w:hAnsi="Arial"/>
      <w:sz w:val="22"/>
      <w:lang w:val="en-GB"/>
    </w:rPr>
  </w:style>
  <w:style w:type="table" w:styleId="TableGrid">
    <w:name w:val="Table Grid"/>
    <w:basedOn w:val="TableNormal"/>
    <w:uiPriority w:val="39"/>
    <w:rsid w:val="0003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L">
      <a:dk1>
        <a:sysClr val="windowText" lastClr="000000"/>
      </a:dk1>
      <a:lt1>
        <a:srgbClr val="FFFFFF"/>
      </a:lt1>
      <a:dk2>
        <a:srgbClr val="3A3838"/>
      </a:dk2>
      <a:lt2>
        <a:srgbClr val="E7E6E6"/>
      </a:lt2>
      <a:accent1>
        <a:srgbClr val="00A9BE"/>
      </a:accent1>
      <a:accent2>
        <a:srgbClr val="48A844"/>
      </a:accent2>
      <a:accent3>
        <a:srgbClr val="F58220"/>
      </a:accent3>
      <a:accent4>
        <a:srgbClr val="FFCB1F"/>
      </a:accent4>
      <a:accent5>
        <a:srgbClr val="566199"/>
      </a:accent5>
      <a:accent6>
        <a:srgbClr val="5D1E79"/>
      </a:accent6>
      <a:hlink>
        <a:srgbClr val="ED1955"/>
      </a:hlink>
      <a:folHlink>
        <a:srgbClr val="6CC8C2"/>
      </a:folHlink>
    </a:clrScheme>
    <a:fontScheme name="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CD92FF6AE0A47808AD2BAEA419534" ma:contentTypeVersion="13" ma:contentTypeDescription="Create a new document." ma:contentTypeScope="" ma:versionID="0ffffd885cf8447f8b6c51f59acf73dc">
  <xsd:schema xmlns:xsd="http://www.w3.org/2001/XMLSchema" xmlns:xs="http://www.w3.org/2001/XMLSchema" xmlns:p="http://schemas.microsoft.com/office/2006/metadata/properties" xmlns:ns3="a0a22c61-e010-4e24-8f75-2e14fa13bc34" xmlns:ns4="24a41673-255a-4e3f-9dcc-9a703d9418d4" targetNamespace="http://schemas.microsoft.com/office/2006/metadata/properties" ma:root="true" ma:fieldsID="f032dc9369c6fd38b9e01b80245ca867" ns3:_="" ns4:_="">
    <xsd:import namespace="a0a22c61-e010-4e24-8f75-2e14fa13bc34"/>
    <xsd:import namespace="24a41673-255a-4e3f-9dcc-9a703d9418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2c61-e010-4e24-8f75-2e14fa13b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673-255a-4e3f-9dcc-9a703d94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C1ED-E703-48CE-B753-9BF731FFE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22c61-e010-4e24-8f75-2e14fa13bc34"/>
    <ds:schemaRef ds:uri="24a41673-255a-4e3f-9dcc-9a703d941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E814A-AD30-4234-A6BC-6E88F015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E6E4B-BE1F-489D-B2FA-C3FB4C939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3E521B-535A-B144-95DE-92683AB5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Instone</dc:creator>
  <cp:keywords/>
  <dc:description/>
  <cp:lastModifiedBy>JAMES FLANAGAN-BULPIN</cp:lastModifiedBy>
  <cp:revision>2</cp:revision>
  <dcterms:created xsi:type="dcterms:W3CDTF">2021-10-12T13:21:00Z</dcterms:created>
  <dcterms:modified xsi:type="dcterms:W3CDTF">2021-10-12T13:21:00Z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0x010100A39CD92FF6AE0A47808AD2BAEA419534</vt:lpwstr>
  </property>
</Properties>
</file>